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D4" w:rsidRPr="003B76D4" w:rsidRDefault="003B76D4" w:rsidP="003B76D4">
      <w:pPr>
        <w:pStyle w:val="NoSpacing"/>
        <w:jc w:val="center"/>
        <w:rPr>
          <w:rFonts w:ascii="Bahnschrift" w:hAnsi="Bahnschrift"/>
          <w:color w:val="FF0000"/>
          <w:sz w:val="36"/>
        </w:rPr>
      </w:pPr>
      <w:r w:rsidRPr="003B76D4">
        <w:rPr>
          <w:rFonts w:ascii="Bahnschrift" w:hAnsi="Bahnschrift"/>
          <w:color w:val="FF0000"/>
          <w:sz w:val="36"/>
        </w:rPr>
        <w:t>IX/ CS/TRIANGLE</w:t>
      </w:r>
    </w:p>
    <w:p w:rsidR="00000000" w:rsidRPr="003B76D4" w:rsidRDefault="003B76D4" w:rsidP="003B76D4">
      <w:pPr>
        <w:pStyle w:val="NoSpacing"/>
        <w:rPr>
          <w:rFonts w:ascii="Bahnschrift" w:hAnsi="Bahnschrift"/>
          <w:sz w:val="32"/>
        </w:rPr>
      </w:pPr>
      <w:r w:rsidRPr="003B76D4">
        <w:rPr>
          <w:rFonts w:ascii="Bahnschrift" w:hAnsi="Bahnschrift"/>
          <w:sz w:val="32"/>
        </w:rPr>
        <w:t xml:space="preserve">Triangles are used in bridges because they evenly distribute weight without changing their proportions. When force is applied on a shape like rectangle it would flatten out. Before triangles were used in bridges, they were weak and could not be very big. To solve that problem engineers would put a post in the middle of a square and make it </w:t>
      </w:r>
      <w:proofErr w:type="gramStart"/>
      <w:r w:rsidRPr="003B76D4">
        <w:rPr>
          <w:rFonts w:ascii="Bahnschrift" w:hAnsi="Bahnschrift"/>
          <w:sz w:val="32"/>
        </w:rPr>
        <w:t>more sturdy</w:t>
      </w:r>
      <w:proofErr w:type="gramEnd"/>
      <w:r w:rsidRPr="003B76D4">
        <w:rPr>
          <w:rFonts w:ascii="Bahnschrift" w:hAnsi="Bahnschrift"/>
          <w:sz w:val="32"/>
        </w:rPr>
        <w:t>. Isosceles triangles were used to construct a bridge in which the base and equal sides of an isosceles triangle are in the ratio 1:2:2 and its perimeter is 200 m.</w:t>
      </w:r>
    </w:p>
    <w:p w:rsidR="003B76D4" w:rsidRPr="003B76D4" w:rsidRDefault="003B76D4" w:rsidP="003B76D4">
      <w:pPr>
        <w:pStyle w:val="NoSpacing"/>
        <w:rPr>
          <w:rFonts w:ascii="Bahnschrift" w:hAnsi="Bahnschrift"/>
          <w:sz w:val="32"/>
        </w:rPr>
      </w:pPr>
    </w:p>
    <w:p w:rsidR="003B76D4" w:rsidRPr="003B76D4" w:rsidRDefault="003B76D4" w:rsidP="003B76D4">
      <w:pPr>
        <w:pStyle w:val="NoSpacing"/>
        <w:rPr>
          <w:rFonts w:ascii="Bahnschrift" w:hAnsi="Bahnschrift"/>
          <w:sz w:val="32"/>
        </w:rPr>
      </w:pPr>
      <w:r w:rsidRPr="003B76D4">
        <w:rPr>
          <w:rFonts w:ascii="Bahnschrift" w:hAnsi="Bahnschrift"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1135380</wp:posOffset>
            </wp:positionH>
            <wp:positionV relativeFrom="paragraph">
              <wp:posOffset>93345</wp:posOffset>
            </wp:positionV>
            <wp:extent cx="4373880" cy="2562225"/>
            <wp:effectExtent l="1905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76D4" w:rsidRPr="003B76D4" w:rsidRDefault="003B76D4" w:rsidP="003B76D4">
      <w:pPr>
        <w:pStyle w:val="NoSpacing"/>
        <w:rPr>
          <w:rFonts w:ascii="Bahnschrift" w:hAnsi="Bahnschrift"/>
          <w:sz w:val="32"/>
        </w:rPr>
      </w:pPr>
    </w:p>
    <w:p w:rsidR="003B76D4" w:rsidRPr="003B76D4" w:rsidRDefault="003B76D4" w:rsidP="003B76D4">
      <w:pPr>
        <w:pStyle w:val="NoSpacing"/>
        <w:rPr>
          <w:rFonts w:ascii="Bahnschrift" w:hAnsi="Bahnschrift"/>
          <w:sz w:val="32"/>
        </w:rPr>
      </w:pPr>
    </w:p>
    <w:p w:rsidR="003B76D4" w:rsidRPr="003B76D4" w:rsidRDefault="003B76D4" w:rsidP="003B76D4">
      <w:pPr>
        <w:pStyle w:val="NoSpacing"/>
        <w:rPr>
          <w:rFonts w:ascii="Bahnschrift" w:hAnsi="Bahnschrift"/>
          <w:sz w:val="32"/>
        </w:rPr>
      </w:pPr>
    </w:p>
    <w:p w:rsidR="003B76D4" w:rsidRPr="003B76D4" w:rsidRDefault="003B76D4" w:rsidP="003B76D4">
      <w:pPr>
        <w:pStyle w:val="NoSpacing"/>
        <w:rPr>
          <w:rFonts w:ascii="Bahnschrift" w:hAnsi="Bahnschrift"/>
          <w:sz w:val="32"/>
        </w:rPr>
      </w:pPr>
    </w:p>
    <w:p w:rsidR="003B76D4" w:rsidRPr="003B76D4" w:rsidRDefault="003B76D4" w:rsidP="003B76D4">
      <w:pPr>
        <w:pStyle w:val="NoSpacing"/>
        <w:rPr>
          <w:rFonts w:ascii="Bahnschrift" w:hAnsi="Bahnschrift"/>
          <w:sz w:val="32"/>
        </w:rPr>
      </w:pPr>
    </w:p>
    <w:p w:rsidR="003B76D4" w:rsidRPr="003B76D4" w:rsidRDefault="003B76D4" w:rsidP="003B76D4">
      <w:pPr>
        <w:pStyle w:val="NoSpacing"/>
        <w:rPr>
          <w:rFonts w:ascii="Bahnschrift" w:hAnsi="Bahnschrift"/>
          <w:sz w:val="32"/>
        </w:rPr>
      </w:pPr>
    </w:p>
    <w:p w:rsidR="003B76D4" w:rsidRPr="003B76D4" w:rsidRDefault="003B76D4" w:rsidP="003B76D4">
      <w:pPr>
        <w:pStyle w:val="NoSpacing"/>
        <w:rPr>
          <w:rFonts w:ascii="Bahnschrift" w:hAnsi="Bahnschrift"/>
          <w:sz w:val="32"/>
        </w:rPr>
      </w:pPr>
    </w:p>
    <w:p w:rsidR="003B76D4" w:rsidRPr="003B76D4" w:rsidRDefault="003B76D4" w:rsidP="003B76D4">
      <w:pPr>
        <w:pStyle w:val="NoSpacing"/>
        <w:rPr>
          <w:rFonts w:ascii="Bahnschrift" w:hAnsi="Bahnschrift"/>
          <w:sz w:val="32"/>
        </w:rPr>
      </w:pPr>
    </w:p>
    <w:p w:rsidR="003B76D4" w:rsidRPr="003B76D4" w:rsidRDefault="003B76D4" w:rsidP="003B76D4">
      <w:pPr>
        <w:pStyle w:val="NoSpacing"/>
        <w:rPr>
          <w:rFonts w:ascii="Bahnschrift" w:hAnsi="Bahnschrift"/>
          <w:sz w:val="32"/>
        </w:rPr>
      </w:pPr>
    </w:p>
    <w:p w:rsidR="003B76D4" w:rsidRPr="003B76D4" w:rsidRDefault="003B76D4" w:rsidP="003B76D4">
      <w:pPr>
        <w:pStyle w:val="NoSpacing"/>
        <w:rPr>
          <w:rFonts w:ascii="Bahnschrift" w:hAnsi="Bahnschrift"/>
          <w:sz w:val="32"/>
        </w:rPr>
      </w:pPr>
    </w:p>
    <w:p w:rsidR="003B76D4" w:rsidRPr="003B76D4" w:rsidRDefault="003B76D4" w:rsidP="003B76D4">
      <w:pPr>
        <w:pStyle w:val="NoSpacing"/>
        <w:rPr>
          <w:rFonts w:ascii="Bahnschrift" w:hAnsi="Bahnschrift"/>
          <w:sz w:val="32"/>
        </w:rPr>
      </w:pPr>
    </w:p>
    <w:p w:rsidR="003B76D4" w:rsidRDefault="003B76D4" w:rsidP="003B76D4">
      <w:pPr>
        <w:pStyle w:val="NoSpacing"/>
        <w:numPr>
          <w:ilvl w:val="0"/>
          <w:numId w:val="1"/>
        </w:numPr>
        <w:rPr>
          <w:rFonts w:ascii="Bahnschrift" w:hAnsi="Bahnschrift"/>
          <w:sz w:val="32"/>
        </w:rPr>
      </w:pPr>
      <w:r w:rsidRPr="003B76D4">
        <w:rPr>
          <w:rFonts w:ascii="Bahnschrift" w:hAnsi="Bahnschrift"/>
          <w:sz w:val="32"/>
        </w:rPr>
        <w:t xml:space="preserve">What is the </w:t>
      </w:r>
      <w:r>
        <w:rPr>
          <w:rFonts w:ascii="Bahnschrift" w:hAnsi="Bahnschrift"/>
          <w:sz w:val="32"/>
        </w:rPr>
        <w:t xml:space="preserve">value of the common ratio? </w:t>
      </w:r>
    </w:p>
    <w:p w:rsidR="003B76D4" w:rsidRDefault="003B76D4" w:rsidP="003B76D4">
      <w:pPr>
        <w:pStyle w:val="NoSpacing"/>
        <w:numPr>
          <w:ilvl w:val="0"/>
          <w:numId w:val="1"/>
        </w:numPr>
        <w:rPr>
          <w:rFonts w:ascii="Bahnschrift" w:hAnsi="Bahnschrift"/>
          <w:sz w:val="32"/>
        </w:rPr>
      </w:pPr>
      <w:r w:rsidRPr="003B76D4">
        <w:rPr>
          <w:rFonts w:ascii="Bahnschrift" w:hAnsi="Bahnschrift"/>
          <w:sz w:val="32"/>
        </w:rPr>
        <w:t>What are the measurements of the sides</w:t>
      </w:r>
      <w:r>
        <w:rPr>
          <w:rFonts w:ascii="Bahnschrift" w:hAnsi="Bahnschrift"/>
          <w:sz w:val="32"/>
        </w:rPr>
        <w:t xml:space="preserve"> of an isosceles triangle? </w:t>
      </w:r>
    </w:p>
    <w:p w:rsidR="003B76D4" w:rsidRDefault="003B76D4" w:rsidP="003B76D4">
      <w:pPr>
        <w:pStyle w:val="NoSpacing"/>
        <w:numPr>
          <w:ilvl w:val="0"/>
          <w:numId w:val="1"/>
        </w:numPr>
        <w:rPr>
          <w:rFonts w:ascii="Bahnschrift" w:hAnsi="Bahnschrift"/>
          <w:sz w:val="32"/>
        </w:rPr>
      </w:pPr>
      <w:r w:rsidRPr="003B76D4">
        <w:rPr>
          <w:rFonts w:ascii="Bahnschrift" w:hAnsi="Bahnschrift"/>
          <w:sz w:val="32"/>
        </w:rPr>
        <w:t>Find the semi-perime</w:t>
      </w:r>
      <w:r>
        <w:rPr>
          <w:rFonts w:ascii="Bahnschrift" w:hAnsi="Bahnschrift"/>
          <w:sz w:val="32"/>
        </w:rPr>
        <w:t xml:space="preserve">ter of the above triangle. </w:t>
      </w:r>
    </w:p>
    <w:p w:rsidR="003B76D4" w:rsidRDefault="003B76D4" w:rsidP="003B76D4">
      <w:pPr>
        <w:pStyle w:val="NoSpacing"/>
        <w:numPr>
          <w:ilvl w:val="0"/>
          <w:numId w:val="1"/>
        </w:numPr>
        <w:rPr>
          <w:rFonts w:ascii="Bahnschrift" w:hAnsi="Bahnschrift"/>
          <w:sz w:val="32"/>
        </w:rPr>
      </w:pPr>
      <w:r w:rsidRPr="003B76D4">
        <w:rPr>
          <w:rFonts w:ascii="Bahnschrift" w:hAnsi="Bahnschrift"/>
          <w:sz w:val="32"/>
        </w:rPr>
        <w:t>What is the area of the</w:t>
      </w:r>
      <w:r>
        <w:rPr>
          <w:rFonts w:ascii="Bahnschrift" w:hAnsi="Bahnschrift"/>
          <w:sz w:val="32"/>
        </w:rPr>
        <w:t xml:space="preserve"> above isosceles triangle? </w:t>
      </w:r>
    </w:p>
    <w:p w:rsidR="003B76D4" w:rsidRPr="003B76D4" w:rsidRDefault="003B76D4" w:rsidP="003B76D4">
      <w:pPr>
        <w:pStyle w:val="NoSpacing"/>
        <w:numPr>
          <w:ilvl w:val="0"/>
          <w:numId w:val="1"/>
        </w:numPr>
        <w:rPr>
          <w:rFonts w:ascii="Bahnschrift" w:hAnsi="Bahnschrift"/>
          <w:sz w:val="32"/>
        </w:rPr>
      </w:pPr>
      <w:r w:rsidRPr="003B76D4">
        <w:rPr>
          <w:rFonts w:ascii="Bahnschrift" w:hAnsi="Bahnschrift"/>
          <w:sz w:val="32"/>
        </w:rPr>
        <w:t xml:space="preserve">Find the cost of painting the so formed triangle at the rate of ₹ 18.25 per </w:t>
      </w:r>
      <w:r w:rsidRPr="003B76D4">
        <w:rPr>
          <w:rFonts w:ascii="Cambria Math" w:hAnsi="Cambria Math" w:cs="Cambria Math"/>
          <w:sz w:val="32"/>
        </w:rPr>
        <w:t>𝑚</w:t>
      </w:r>
      <w:proofErr w:type="gramStart"/>
      <w:r w:rsidRPr="003B76D4">
        <w:rPr>
          <w:rFonts w:ascii="Bahnschrift" w:hAnsi="Bahnschrift"/>
          <w:sz w:val="32"/>
          <w:vertAlign w:val="superscript"/>
        </w:rPr>
        <w:t>2</w:t>
      </w:r>
      <w:r w:rsidRPr="003B76D4">
        <w:rPr>
          <w:rFonts w:ascii="Bahnschrift" w:hAnsi="Bahnschrift"/>
          <w:sz w:val="32"/>
        </w:rPr>
        <w:t xml:space="preserve"> .</w:t>
      </w:r>
      <w:proofErr w:type="gramEnd"/>
    </w:p>
    <w:sectPr w:rsidR="003B76D4" w:rsidRPr="003B76D4" w:rsidSect="003B76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52B6"/>
    <w:multiLevelType w:val="hybridMultilevel"/>
    <w:tmpl w:val="AC6E8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B76D4"/>
    <w:rsid w:val="003B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76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7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System_For All</dc:creator>
  <cp:keywords/>
  <dc:description/>
  <cp:lastModifiedBy>System_For All</cp:lastModifiedBy>
  <cp:revision>2</cp:revision>
  <dcterms:created xsi:type="dcterms:W3CDTF">2025-02-21T08:05:00Z</dcterms:created>
  <dcterms:modified xsi:type="dcterms:W3CDTF">2025-02-21T08:07:00Z</dcterms:modified>
</cp:coreProperties>
</file>